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3F866">
      <w:pPr>
        <w:spacing w:line="560" w:lineRule="exact"/>
        <w:rPr>
          <w:rFonts w:hint="eastAsia" w:ascii="仿宋_GB2312" w:hAnsi="宋体" w:eastAsia="仿宋_GB2312" w:cs="Times New Roman"/>
          <w:sz w:val="32"/>
          <w:szCs w:val="32"/>
        </w:rPr>
      </w:pPr>
      <w:bookmarkStart w:id="0" w:name="_GoBack"/>
      <w:bookmarkEnd w:id="0"/>
      <w:r>
        <w:rPr>
          <w:rFonts w:hint="eastAsia" w:ascii="仿宋_GB2312" w:hAnsi="宋体" w:eastAsia="仿宋_GB2312" w:cs="Times New Roman"/>
          <w:sz w:val="32"/>
          <w:szCs w:val="32"/>
        </w:rPr>
        <w:t>附件：</w:t>
      </w:r>
    </w:p>
    <w:p w14:paraId="33B5A69F">
      <w:pPr>
        <w:spacing w:before="720" w:after="360" w:line="560" w:lineRule="exact"/>
        <w:jc w:val="center"/>
        <w:rPr>
          <w:rFonts w:hint="eastAsia" w:ascii="宋体" w:hAnsi="宋体" w:eastAsia="宋体" w:cs="Times New Roman"/>
          <w:b/>
          <w:bCs/>
          <w:sz w:val="44"/>
          <w:szCs w:val="44"/>
        </w:rPr>
      </w:pPr>
      <w:r>
        <w:rPr>
          <w:rFonts w:hint="eastAsia" w:ascii="宋体" w:hAnsi="宋体" w:eastAsia="宋体" w:cs="Times New Roman"/>
          <w:b/>
          <w:bCs/>
          <w:sz w:val="44"/>
          <w:szCs w:val="44"/>
        </w:rPr>
        <w:t>2023年度江西省科学技术奖名单（南昌大学）</w:t>
      </w:r>
    </w:p>
    <w:p w14:paraId="5AC5FB13">
      <w:pPr>
        <w:spacing w:after="120" w:line="560" w:lineRule="exact"/>
        <w:ind w:firstLine="643" w:firstLineChars="200"/>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一、自然科学奖</w:t>
      </w:r>
      <w:r>
        <w:rPr>
          <w:rFonts w:hint="eastAsia" w:ascii="仿宋_GB2312" w:hAnsi="宋体" w:eastAsia="仿宋_GB2312" w:cs="Times New Roman"/>
          <w:b/>
          <w:bCs/>
          <w:sz w:val="32"/>
          <w:szCs w:val="32"/>
        </w:rPr>
        <w:tab/>
      </w:r>
      <w:r>
        <w:rPr>
          <w:rFonts w:hint="eastAsia" w:ascii="仿宋_GB2312" w:hAnsi="宋体" w:eastAsia="仿宋_GB2312" w:cs="Times New Roman"/>
          <w:b/>
          <w:bCs/>
          <w:sz w:val="32"/>
          <w:szCs w:val="32"/>
        </w:rPr>
        <w:t>（共17项）</w:t>
      </w:r>
    </w:p>
    <w:p w14:paraId="3662AB11">
      <w:pPr>
        <w:spacing w:line="560" w:lineRule="exact"/>
        <w:ind w:firstLine="643" w:firstLineChars="200"/>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一等奖（共3项）</w:t>
      </w:r>
    </w:p>
    <w:p w14:paraId="5180F88B">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1.项目名称：</w:t>
      </w:r>
      <w:r>
        <w:rPr>
          <w:rFonts w:hint="eastAsia" w:ascii="仿宋_GB2312" w:hAnsi="宋体" w:eastAsia="仿宋_GB2312" w:cs="Times New Roman"/>
          <w:sz w:val="32"/>
          <w:szCs w:val="32"/>
        </w:rPr>
        <w:t>挠曲电理论与材料设计</w:t>
      </w:r>
    </w:p>
    <w:p w14:paraId="5BCBC6EF">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舒龙龙（南昌大学），王支国（南昌大学），柯善明（南昌大学）</w:t>
      </w:r>
    </w:p>
    <w:p w14:paraId="64719440">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2.项目名称</w:t>
      </w:r>
      <w:r>
        <w:rPr>
          <w:rFonts w:hint="eastAsia" w:ascii="仿宋_GB2312" w:hAnsi="宋体" w:eastAsia="仿宋_GB2312" w:cs="Times New Roman"/>
          <w:sz w:val="32"/>
          <w:szCs w:val="32"/>
        </w:rPr>
        <w:t>：焦虑障碍发生的杏仁核环路和分子机制</w:t>
      </w:r>
    </w:p>
    <w:p w14:paraId="61CBD9DB">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潘秉兴（南昌大学），张文华（南昌大学），刘伟柱（南昌大学），潘瀚卿（南昌大学），章隽宇（南昌大学）</w:t>
      </w:r>
    </w:p>
    <w:p w14:paraId="58E3077A">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3.项目名称：</w:t>
      </w:r>
      <w:r>
        <w:rPr>
          <w:rFonts w:hint="eastAsia" w:ascii="仿宋_GB2312" w:hAnsi="宋体" w:eastAsia="仿宋_GB2312" w:cs="Times New Roman"/>
          <w:sz w:val="32"/>
          <w:szCs w:val="32"/>
        </w:rPr>
        <w:t>幽门螺杆菌促进胃黏膜恶性转化的分子机制</w:t>
      </w:r>
    </w:p>
    <w:p w14:paraId="18A2C391">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谢川（南昌大学第一附属医院），李年双（南昌大学第一附属医院），胡奕（南昌大学第一附属医院），舒徐（南昌大学第一附属医院），祝荫（南昌大学第一附属医院）</w:t>
      </w:r>
    </w:p>
    <w:p w14:paraId="18DA9183">
      <w:pPr>
        <w:spacing w:line="560" w:lineRule="exact"/>
        <w:ind w:firstLine="643" w:firstLineChars="200"/>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二等奖（共14项）</w:t>
      </w:r>
    </w:p>
    <w:p w14:paraId="02DDDE36">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1.项目名称：</w:t>
      </w:r>
      <w:r>
        <w:rPr>
          <w:rFonts w:hint="eastAsia" w:ascii="仿宋_GB2312" w:hAnsi="宋体" w:eastAsia="仿宋_GB2312" w:cs="Times New Roman"/>
          <w:sz w:val="32"/>
          <w:szCs w:val="32"/>
        </w:rPr>
        <w:t>几类微分方程的变分问题研究</w:t>
      </w:r>
    </w:p>
    <w:p w14:paraId="14A26170">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孙吉江（南昌大学），陈建华（南昌大学），黄先玖（南昌大学），李麟（重庆工商大学）</w:t>
      </w:r>
    </w:p>
    <w:p w14:paraId="1223D708">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2项目名称：</w:t>
      </w:r>
      <w:r>
        <w:rPr>
          <w:rFonts w:hint="eastAsia" w:ascii="仿宋_GB2312" w:hAnsi="宋体" w:eastAsia="仿宋_GB2312" w:cs="Times New Roman"/>
          <w:sz w:val="32"/>
          <w:szCs w:val="32"/>
        </w:rPr>
        <w:t>空气小分子污染物和温室气体催化净化及资源化利用基础研究</w:t>
      </w:r>
    </w:p>
    <w:p w14:paraId="03FCF998">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彭洪根（南昌大学），刘文明（南昌大学），张鹏飞（上海交通大学），李永龙（南昌大学）</w:t>
      </w:r>
    </w:p>
    <w:p w14:paraId="55312AA8">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3.项目名称：</w:t>
      </w:r>
      <w:r>
        <w:rPr>
          <w:rFonts w:hint="eastAsia" w:ascii="仿宋_GB2312" w:hAnsi="宋体" w:eastAsia="仿宋_GB2312" w:cs="Times New Roman"/>
          <w:sz w:val="32"/>
          <w:szCs w:val="32"/>
        </w:rPr>
        <w:t>绿色仿生功能化微流控芯片构建及分离分析研究</w:t>
      </w:r>
    </w:p>
    <w:p w14:paraId="5A3E4785">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梁汝萍（南昌大学），孟祥英（潍坊医学院），陈娟（郑州警察学院）</w:t>
      </w:r>
    </w:p>
    <w:p w14:paraId="5CB1984F">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4.项目名称：</w:t>
      </w:r>
      <w:r>
        <w:rPr>
          <w:rFonts w:hint="eastAsia" w:ascii="仿宋_GB2312" w:hAnsi="宋体" w:eastAsia="仿宋_GB2312" w:cs="Times New Roman"/>
          <w:sz w:val="32"/>
          <w:szCs w:val="32"/>
        </w:rPr>
        <w:t>水环境约束下的典型大湖域城市化格局演化机理与模型应用</w:t>
      </w:r>
    </w:p>
    <w:p w14:paraId="242CF102">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刘耀彬（南昌大学），李汝资（南昌大学），戴璐（宁波大学），熊欢欢(南昌大学)，黄开忠（修河水文水资源监测中心）</w:t>
      </w:r>
    </w:p>
    <w:p w14:paraId="4FBF4C42">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5.项目名称：</w:t>
      </w:r>
      <w:r>
        <w:rPr>
          <w:rFonts w:hint="eastAsia" w:ascii="仿宋_GB2312" w:hAnsi="宋体" w:eastAsia="仿宋_GB2312" w:cs="Times New Roman"/>
          <w:sz w:val="32"/>
          <w:szCs w:val="32"/>
        </w:rPr>
        <w:t>区域堆积层滑坡的成因机制及易发性智能预测方法</w:t>
      </w:r>
    </w:p>
    <w:p w14:paraId="78DD61FB">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黄发明（南昌大学），蒋水华（南昌大学），朱莉（南昌大学），常志璐（南昌大学）</w:t>
      </w:r>
    </w:p>
    <w:p w14:paraId="4422647F">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6.项目名称：</w:t>
      </w:r>
      <w:r>
        <w:rPr>
          <w:rFonts w:hint="eastAsia" w:ascii="仿宋_GB2312" w:hAnsi="宋体" w:eastAsia="仿宋_GB2312" w:cs="Times New Roman"/>
          <w:sz w:val="32"/>
          <w:szCs w:val="32"/>
        </w:rPr>
        <w:t>近地空间等离子体环境多尺度建模分析和信号传输</w:t>
      </w:r>
    </w:p>
    <w:p w14:paraId="767645DC">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唐荣欣（南昌大学），陈洲（南昌大学），袁凯（南昌大学），邓晓华（南昌大学）</w:t>
      </w:r>
    </w:p>
    <w:p w14:paraId="2A8C5E81">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7.项目名称：</w:t>
      </w:r>
      <w:r>
        <w:rPr>
          <w:rFonts w:hint="eastAsia" w:ascii="仿宋_GB2312" w:hAnsi="宋体" w:eastAsia="仿宋_GB2312" w:cs="Times New Roman"/>
          <w:sz w:val="32"/>
          <w:szCs w:val="32"/>
        </w:rPr>
        <w:t>食品加工调控三种典型的食物过敏原结构及其致敏机制</w:t>
      </w:r>
    </w:p>
    <w:p w14:paraId="66124411">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陈红兵（南昌大学），高金燕（南昌大学），佟平（南昌大学），杨安树（南昌大学），吴志华（南昌大学）</w:t>
      </w:r>
    </w:p>
    <w:p w14:paraId="50328A6A">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8.项目名称：</w:t>
      </w:r>
      <w:r>
        <w:rPr>
          <w:rFonts w:hint="eastAsia" w:ascii="仿宋_GB2312" w:hAnsi="宋体" w:eastAsia="仿宋_GB2312" w:cs="Times New Roman"/>
          <w:sz w:val="32"/>
          <w:szCs w:val="32"/>
        </w:rPr>
        <w:t>KISS1/KISS1R在正常与异常生育中的作用及其分子机制</w:t>
      </w:r>
    </w:p>
    <w:p w14:paraId="3DF4EB89">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况海斌（南昌大学），杨蓓（南昌大学），凌燕（江西省人民医院）</w:t>
      </w:r>
    </w:p>
    <w:p w14:paraId="7A6992D2">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9项目名称：</w:t>
      </w:r>
      <w:r>
        <w:rPr>
          <w:rFonts w:hint="eastAsia" w:ascii="仿宋_GB2312" w:hAnsi="宋体" w:eastAsia="仿宋_GB2312" w:cs="Times New Roman"/>
          <w:sz w:val="32"/>
          <w:szCs w:val="32"/>
        </w:rPr>
        <w:t>基于蛋白翻译后修饰途径的骨肉瘤分子标志物的发现及其作用机制</w:t>
      </w:r>
    </w:p>
    <w:p w14:paraId="3F327A53">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郝亮（南昌大学第二附属医院），陈磊峰（南昌大学第二附属医院），邓欢（南昌大学第四附属医院），李晨（南昌大学第二附属医院），杜云艳（南昌大学第二附属医院）</w:t>
      </w:r>
    </w:p>
    <w:p w14:paraId="0AECF4F3">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10.项目名称：</w:t>
      </w:r>
      <w:r>
        <w:rPr>
          <w:rFonts w:hint="eastAsia" w:ascii="仿宋_GB2312" w:hAnsi="宋体" w:eastAsia="仿宋_GB2312" w:cs="Times New Roman"/>
          <w:sz w:val="32"/>
          <w:szCs w:val="32"/>
        </w:rPr>
        <w:t>江西省念珠菌感染分子流行病学研究</w:t>
      </w:r>
    </w:p>
    <w:p w14:paraId="3F7DD071">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黄孝天（南昌大学），应颖（南昌大学第一附属医院），曾令兵（南昌大学第一附属医院），刘琼（南昌大学），黄世博（南昌大学第一附属医院）</w:t>
      </w:r>
    </w:p>
    <w:p w14:paraId="5AA29595">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11.项目名称：</w:t>
      </w:r>
      <w:r>
        <w:rPr>
          <w:rFonts w:hint="eastAsia" w:ascii="仿宋_GB2312" w:hAnsi="宋体" w:eastAsia="仿宋_GB2312" w:cs="Times New Roman"/>
          <w:sz w:val="32"/>
          <w:szCs w:val="32"/>
        </w:rPr>
        <w:t>神经发育罕见病模型与干预</w:t>
      </w:r>
    </w:p>
    <w:p w14:paraId="2A516C31">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徐洪（南昌大学），刘智志（南昌大学）</w:t>
      </w:r>
    </w:p>
    <w:p w14:paraId="0664DA94">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12.项目名称：</w:t>
      </w:r>
      <w:r>
        <w:rPr>
          <w:rFonts w:hint="eastAsia" w:ascii="仿宋_GB2312" w:hAnsi="宋体" w:eastAsia="仿宋_GB2312" w:cs="Times New Roman"/>
          <w:sz w:val="32"/>
          <w:szCs w:val="32"/>
        </w:rPr>
        <w:t>多功能负载的三氧化二砷纳米给药系统</w:t>
      </w:r>
    </w:p>
    <w:p w14:paraId="662209A6">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唐群（南昌大学），罗荣光（南昌大学第一附属医院），黎砚书（江西省医疗器械检测中心）</w:t>
      </w:r>
    </w:p>
    <w:p w14:paraId="319F3588">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13.项目名称：</w:t>
      </w:r>
      <w:r>
        <w:rPr>
          <w:rFonts w:hint="eastAsia" w:ascii="仿宋_GB2312" w:hAnsi="宋体" w:eastAsia="仿宋_GB2312" w:cs="Times New Roman"/>
          <w:sz w:val="32"/>
          <w:szCs w:val="32"/>
        </w:rPr>
        <w:t>新型适应性深度学习算法及在复杂背景下的摔倒检测</w:t>
      </w:r>
    </w:p>
    <w:p w14:paraId="35EA7B24">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闵卫东（南昌大学），韩清（南昌大学），叶发茂（东华理工大学）</w:t>
      </w:r>
    </w:p>
    <w:p w14:paraId="764339ED">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14.项目名称：</w:t>
      </w:r>
      <w:r>
        <w:rPr>
          <w:rFonts w:hint="eastAsia" w:ascii="仿宋_GB2312" w:hAnsi="宋体" w:eastAsia="仿宋_GB2312" w:cs="Times New Roman"/>
          <w:sz w:val="32"/>
          <w:szCs w:val="32"/>
        </w:rPr>
        <w:t>多孔介质多相流传热传质介观尺度求解算法与机理研究</w:t>
      </w:r>
    </w:p>
    <w:p w14:paraId="0C122107">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张莹（南昌大学），李培生（南昌大学），田原（南昌大学），卢敏（南昌大学），赵万东（南昌大学）</w:t>
      </w:r>
    </w:p>
    <w:p w14:paraId="7BA983B4">
      <w:pPr>
        <w:spacing w:before="120" w:after="120" w:line="560" w:lineRule="exact"/>
        <w:ind w:firstLine="643" w:firstLineChars="200"/>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二、技术发明奖（共1项）</w:t>
      </w:r>
    </w:p>
    <w:p w14:paraId="312E90BE">
      <w:pPr>
        <w:pStyle w:val="8"/>
        <w:spacing w:line="560" w:lineRule="exact"/>
        <w:ind w:firstLine="643"/>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二等奖（共1项）</w:t>
      </w:r>
    </w:p>
    <w:p w14:paraId="59F58DB4">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1.项目名称：</w:t>
      </w:r>
      <w:r>
        <w:rPr>
          <w:rFonts w:hint="eastAsia" w:ascii="仿宋_GB2312" w:hAnsi="宋体" w:eastAsia="仿宋_GB2312" w:cs="Times New Roman"/>
          <w:sz w:val="32"/>
          <w:szCs w:val="32"/>
        </w:rPr>
        <w:t>后合成修饰技术在无机粉体中的改性应用及其产业化</w:t>
      </w:r>
    </w:p>
    <w:p w14:paraId="419DF9E2">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主要完成人及所在单位：</w:t>
      </w:r>
      <w:r>
        <w:rPr>
          <w:rFonts w:hint="eastAsia" w:ascii="仿宋_GB2312" w:hAnsi="宋体" w:eastAsia="仿宋_GB2312" w:cs="Times New Roman"/>
          <w:sz w:val="32"/>
          <w:szCs w:val="32"/>
        </w:rPr>
        <w:t>陈超（南昌大学），宋波（江西广源化工有限责任公司），袁铭伟（南昌大学），吴维冰（江西广源化工有限责任公司），李海滨（江西广源化工有限责任公司），张晓明（江西广源化工有限责任公司）</w:t>
      </w:r>
    </w:p>
    <w:p w14:paraId="193D57D1">
      <w:pPr>
        <w:pStyle w:val="8"/>
        <w:spacing w:before="120" w:after="120" w:line="560" w:lineRule="exact"/>
        <w:ind w:firstLine="643"/>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三、科学技术进步奖（共17项）</w:t>
      </w:r>
    </w:p>
    <w:p w14:paraId="615EAE7D">
      <w:pPr>
        <w:pStyle w:val="8"/>
        <w:spacing w:line="560" w:lineRule="exact"/>
        <w:ind w:firstLine="643"/>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一等奖（共7项）</w:t>
      </w:r>
    </w:p>
    <w:p w14:paraId="0A2D6DF2">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1.项目名称：</w:t>
      </w:r>
      <w:r>
        <w:rPr>
          <w:rFonts w:hint="eastAsia" w:ascii="仿宋_GB2312" w:hAnsi="宋体" w:eastAsia="仿宋_GB2312" w:cs="Times New Roman"/>
          <w:sz w:val="32"/>
          <w:szCs w:val="32"/>
        </w:rPr>
        <w:t>原生质体诱变-环境胁迫定向选育耐受菌株精准酿造关键技术及应用</w:t>
      </w:r>
    </w:p>
    <w:p w14:paraId="487B89FF">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付桂明，张翠英，万茵，黄冰静，巫小丹，陈延儒，范浩伟，林培，陈军明，蒋启海，蔡文琴，彭红，罗承虎，曾婷婷，黄婷</w:t>
      </w:r>
    </w:p>
    <w:p w14:paraId="20B26A28">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南昌大学，天津科技大学，江西樟树贡酒业有限公司，四特酒有限责任公司，江西省绳金塔三花酒集团有限公司，瑞金客佳红酿造股份有限公司</w:t>
      </w:r>
    </w:p>
    <w:p w14:paraId="1DCF5A2E">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2.项目名称：</w:t>
      </w:r>
      <w:r>
        <w:rPr>
          <w:rFonts w:hint="eastAsia" w:ascii="仿宋_GB2312" w:hAnsi="宋体" w:eastAsia="仿宋_GB2312" w:cs="Times New Roman"/>
          <w:sz w:val="32"/>
          <w:szCs w:val="32"/>
        </w:rPr>
        <w:t>高酸价米糠和碎米高值化利用及其精深加工关键技术与装备创制</w:t>
      </w:r>
    </w:p>
    <w:p w14:paraId="28DF7AD4">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熊华，孙永，朱雪梅，赵强，鄢国权，刘胜国，楚</w:t>
      </w:r>
      <w:r>
        <w:rPr>
          <w:rFonts w:hint="eastAsia" w:ascii="微软雅黑" w:hAnsi="微软雅黑" w:eastAsia="微软雅黑" w:cs="微软雅黑"/>
          <w:sz w:val="32"/>
          <w:szCs w:val="32"/>
        </w:rPr>
        <w:t>喆</w:t>
      </w:r>
      <w:r>
        <w:rPr>
          <w:rFonts w:hint="eastAsia" w:ascii="仿宋_GB2312" w:hAnsi="仿宋_GB2312" w:eastAsia="仿宋_GB2312" w:cs="仿宋_GB2312"/>
          <w:sz w:val="32"/>
          <w:szCs w:val="32"/>
        </w:rPr>
        <w:t>，付爱平，楚军政，彭地纬，袁钢，刘小兵，罗国升</w:t>
      </w:r>
    </w:p>
    <w:p w14:paraId="267E461F">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南昌大学，江西省天玉油脂有限公司，江西恒顶食品有限公司，河南正通食品科技有限公司，湖南普菲克生物科技有限公司</w:t>
      </w:r>
    </w:p>
    <w:p w14:paraId="67FC76AA">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3.项目名称：</w:t>
      </w:r>
      <w:r>
        <w:rPr>
          <w:rFonts w:hint="eastAsia" w:ascii="仿宋_GB2312" w:hAnsi="宋体" w:eastAsia="仿宋_GB2312" w:cs="Times New Roman"/>
          <w:sz w:val="32"/>
          <w:szCs w:val="32"/>
        </w:rPr>
        <w:t>面向时空大数据的智能平台关键技术及应用</w:t>
      </w:r>
    </w:p>
    <w:p w14:paraId="14D5A3D2">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徐子晨，商烁，武友新，陈盛博，袁野，吴丹，饶泓，于程远，陈力思，涂旭青，刘菲，周金平，蔡伟，杜峰，张翔</w:t>
      </w:r>
    </w:p>
    <w:p w14:paraId="15A2EB8B">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南昌大学，思创数码科技股份有限公司，北京理工大学，江西农业大学，电子科技大学</w:t>
      </w:r>
    </w:p>
    <w:p w14:paraId="4D8EDE82">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4.项目名称：</w:t>
      </w:r>
      <w:r>
        <w:rPr>
          <w:rFonts w:hint="eastAsia" w:ascii="仿宋_GB2312" w:hAnsi="宋体" w:eastAsia="仿宋_GB2312" w:cs="Times New Roman"/>
          <w:sz w:val="32"/>
          <w:szCs w:val="32"/>
        </w:rPr>
        <w:t>非小细胞肺癌免疫微环境调控机制与个体化精准诊疗方案建立及应用</w:t>
      </w:r>
    </w:p>
    <w:p w14:paraId="1EF07B6B">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李勇，王勇，陈丽，罗辉，刘琴，郭宇玲，钱肖颖，符碧琪</w:t>
      </w:r>
    </w:p>
    <w:p w14:paraId="0ABB81D4">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南昌大学第一附属医院，南昌大学</w:t>
      </w:r>
    </w:p>
    <w:p w14:paraId="77B187BB">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5.项目名称：</w:t>
      </w:r>
      <w:r>
        <w:rPr>
          <w:rFonts w:hint="eastAsia" w:ascii="仿宋_GB2312" w:hAnsi="宋体" w:eastAsia="仿宋_GB2312" w:cs="Times New Roman"/>
          <w:sz w:val="32"/>
          <w:szCs w:val="32"/>
        </w:rPr>
        <w:t>膝关节骨性关节炎精准诊疗体系的建立及临床应用</w:t>
      </w:r>
    </w:p>
    <w:p w14:paraId="01FD3979">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付晓玲，周斌，邱睿韫，刘傥，张虹俊，周玉妹，殷明，吴凯，孙廓，陈其锐</w:t>
      </w:r>
    </w:p>
    <w:p w14:paraId="6A9275AD">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南昌大学第二附属医院</w:t>
      </w:r>
    </w:p>
    <w:p w14:paraId="3ECBFD4F">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6.项目名称：</w:t>
      </w:r>
      <w:r>
        <w:rPr>
          <w:rFonts w:hint="eastAsia" w:ascii="仿宋_GB2312" w:hAnsi="宋体" w:eastAsia="仿宋_GB2312" w:cs="Times New Roman"/>
          <w:sz w:val="32"/>
          <w:szCs w:val="32"/>
        </w:rPr>
        <w:t>胸部手术多模式镇痛理论体系的建立与推广应用</w:t>
      </w:r>
    </w:p>
    <w:p w14:paraId="1B48495C">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陈世彪，章扬，占燕平，张桦，刘伟成，闵佳，刘婧迪，陶哲，郑小兰，熊梦莹</w:t>
      </w:r>
    </w:p>
    <w:p w14:paraId="3F32FC0E">
      <w:pPr>
        <w:pStyle w:val="8"/>
        <w:spacing w:line="560" w:lineRule="exact"/>
        <w:ind w:firstLine="643"/>
        <w:rPr>
          <w:rFonts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南昌大学第一附属医院，洪都中医院</w:t>
      </w:r>
    </w:p>
    <w:p w14:paraId="4709723E">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7.项目名称：</w:t>
      </w:r>
      <w:r>
        <w:rPr>
          <w:rFonts w:hint="eastAsia" w:ascii="仿宋_GB2312" w:hAnsi="宋体" w:eastAsia="仿宋_GB2312" w:cs="Times New Roman"/>
          <w:sz w:val="32"/>
          <w:szCs w:val="32"/>
        </w:rPr>
        <w:t>S7系列高精密五轴数控机床</w:t>
      </w:r>
    </w:p>
    <w:p w14:paraId="50708538">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主要完成人：</w:t>
      </w:r>
      <w:r>
        <w:rPr>
          <w:rFonts w:hint="eastAsia" w:ascii="仿宋_GB2312" w:hAnsi="宋体" w:eastAsia="仿宋_GB2312" w:cs="Times New Roman"/>
          <w:sz w:val="32"/>
          <w:szCs w:val="32"/>
        </w:rPr>
        <w:t>刘华，姜昊林，李莉，吴靓，张军，江涛，叶寒，徐雪峰，张晓春，陈吉红、向华，林东，纪瑞东，徐志鹏</w:t>
      </w:r>
    </w:p>
    <w:p w14:paraId="36B48971">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主要完成单位：</w:t>
      </w:r>
      <w:r>
        <w:rPr>
          <w:rFonts w:hint="eastAsia" w:ascii="仿宋_GB2312" w:hAnsi="宋体" w:eastAsia="仿宋_GB2312" w:cs="Times New Roman"/>
          <w:sz w:val="32"/>
          <w:szCs w:val="32"/>
        </w:rPr>
        <w:t>江西佳时特数控技术有限公司，江西佳时特精密机械有限责任公司，南昌大学，南昌航空大学，华东交通大学，武汉华中数控股份有限公司，江西洪都航空工业集团有限责任公司，沈阳飞机工业（集团）有限公司，昌河飞机工业（集团）有限责任公司</w:t>
      </w:r>
    </w:p>
    <w:p w14:paraId="1C96BB71">
      <w:pPr>
        <w:pStyle w:val="8"/>
        <w:spacing w:line="560" w:lineRule="exact"/>
        <w:ind w:firstLine="643"/>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二等奖（共10项）</w:t>
      </w:r>
    </w:p>
    <w:p w14:paraId="44607097">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1.项目名称：</w:t>
      </w:r>
      <w:r>
        <w:rPr>
          <w:rFonts w:hint="eastAsia" w:ascii="仿宋_GB2312" w:hAnsi="宋体" w:eastAsia="仿宋_GB2312" w:cs="Times New Roman"/>
          <w:sz w:val="32"/>
          <w:szCs w:val="32"/>
        </w:rPr>
        <w:t>大气挥发性有机物在线监测关键技术研发与装备产业化</w:t>
      </w:r>
    </w:p>
    <w:p w14:paraId="31BE961C">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刘小真，范新峰，梁越，李虹杰，李建龙，吴菲，彭希珑，王丽，朱衷榜</w:t>
      </w:r>
    </w:p>
    <w:p w14:paraId="779178D9">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南昌大学，武汉市天虹仪表有限责任公司，东华理工大学</w:t>
      </w:r>
    </w:p>
    <w:p w14:paraId="3B090D9A">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2.项目名称：</w:t>
      </w:r>
      <w:r>
        <w:rPr>
          <w:rFonts w:hint="eastAsia" w:ascii="仿宋_GB2312" w:hAnsi="宋体" w:eastAsia="仿宋_GB2312" w:cs="Times New Roman"/>
          <w:sz w:val="32"/>
          <w:szCs w:val="32"/>
        </w:rPr>
        <w:t>特定医疗条件下急性肾损伤血液透析时机的选择</w:t>
      </w:r>
    </w:p>
    <w:p w14:paraId="4F71823A">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徐高四，杨萍萍，李业贝，邹红红，王丽，周宝琴，罗开平，王琦，王丽娟，鄢志鹏</w:t>
      </w:r>
    </w:p>
    <w:p w14:paraId="509DD804">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南昌大学第二附属医院</w:t>
      </w:r>
    </w:p>
    <w:p w14:paraId="2EFDD913">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3.项目名称：</w:t>
      </w:r>
      <w:r>
        <w:rPr>
          <w:rFonts w:hint="eastAsia" w:ascii="仿宋_GB2312" w:hAnsi="宋体" w:eastAsia="仿宋_GB2312" w:cs="Times New Roman"/>
          <w:sz w:val="32"/>
          <w:szCs w:val="32"/>
        </w:rPr>
        <w:t>基于液体活检的分子分型技术在肺癌个体化诊疗中的应用与推广</w:t>
      </w:r>
    </w:p>
    <w:p w14:paraId="24A16201">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邹叶青，许恒毅，申阳，刘川，刘雯婷，谢军平，李里香，曹志生，傅芬</w:t>
      </w:r>
    </w:p>
    <w:p w14:paraId="5E398E4A">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南昌大学第二附属医院，南昌大学，北京诺禾致源生物信息科技有限公司</w:t>
      </w:r>
    </w:p>
    <w:p w14:paraId="02D69BF5">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4.项目名称：</w:t>
      </w:r>
      <w:r>
        <w:rPr>
          <w:rFonts w:hint="eastAsia" w:ascii="仿宋_GB2312" w:hAnsi="宋体" w:eastAsia="仿宋_GB2312" w:cs="Times New Roman"/>
          <w:sz w:val="32"/>
          <w:szCs w:val="32"/>
        </w:rPr>
        <w:t>神经肌肉病精准诊疗技术的创新研究与临床推广</w:t>
      </w:r>
    </w:p>
    <w:p w14:paraId="399BF724">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洪道俊，谈丹丹，朱敏，王朝霞，邓健文，邱煜森，周美鸿，方鑫，黄鹏程，熊颖</w:t>
      </w:r>
    </w:p>
    <w:p w14:paraId="323E0A2F">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南昌大学第一附属医院，北京大学第一医院，北京大学人民医院</w:t>
      </w:r>
    </w:p>
    <w:p w14:paraId="2E4271BC">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5.项目名称：</w:t>
      </w:r>
      <w:r>
        <w:rPr>
          <w:rFonts w:hint="eastAsia" w:ascii="仿宋_GB2312" w:hAnsi="宋体" w:eastAsia="仿宋_GB2312" w:cs="Times New Roman"/>
          <w:sz w:val="32"/>
          <w:szCs w:val="32"/>
        </w:rPr>
        <w:t>脊柱在体三维运动测量体系的建立与应用</w:t>
      </w:r>
    </w:p>
    <w:p w14:paraId="07F6E697">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万宗淼，王少白，于研，姚浩群，李志云，张斌，唐本雨，钟彦龙，陈德健，兰天</w:t>
      </w:r>
    </w:p>
    <w:p w14:paraId="25F8E40E">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南昌大学第一附属医院，上海体育大学，同济大学附属同济医院，上海逸动医学科技有限公司</w:t>
      </w:r>
    </w:p>
    <w:p w14:paraId="755FDD7E">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6.项目名称：</w:t>
      </w:r>
      <w:r>
        <w:rPr>
          <w:rFonts w:hint="eastAsia" w:ascii="仿宋_GB2312" w:hAnsi="宋体" w:eastAsia="仿宋_GB2312" w:cs="Times New Roman"/>
          <w:sz w:val="32"/>
          <w:szCs w:val="32"/>
        </w:rPr>
        <w:t>腰椎退行性疾病治疗关键技术及理论创新和应用</w:t>
      </w:r>
    </w:p>
    <w:p w14:paraId="081E7B75">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刘志礼，刘家明，张国妹，熊绪，杨东，黄胜，吕维加，马驰，陈宣银，张钰</w:t>
      </w:r>
    </w:p>
    <w:p w14:paraId="6EE8EB44">
      <w:pPr>
        <w:pStyle w:val="8"/>
        <w:spacing w:line="560" w:lineRule="exact"/>
        <w:ind w:firstLine="643"/>
        <w:rPr>
          <w:rFonts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南昌大学第一附属医院，南昌大学第二附属医院，香港大学，博志生物科技（深圳）有限公司</w:t>
      </w:r>
    </w:p>
    <w:p w14:paraId="5C60F6B4">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7.项目名称：</w:t>
      </w:r>
      <w:r>
        <w:rPr>
          <w:rFonts w:hint="eastAsia" w:ascii="仿宋_GB2312" w:hAnsi="宋体" w:eastAsia="仿宋_GB2312" w:cs="Times New Roman"/>
          <w:sz w:val="32"/>
          <w:szCs w:val="32"/>
        </w:rPr>
        <w:t>淡水螺类资源评价与养殖种类良种选育及应用</w:t>
      </w:r>
    </w:p>
    <w:p w14:paraId="0EE5489C">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主要完成人：</w:t>
      </w:r>
      <w:r>
        <w:rPr>
          <w:rFonts w:hint="eastAsia" w:ascii="仿宋_GB2312" w:hAnsi="宋体" w:eastAsia="仿宋_GB2312" w:cs="Times New Roman"/>
          <w:sz w:val="32"/>
          <w:szCs w:val="32"/>
        </w:rPr>
        <w:t>黄滨，王海华，金武，余进祥，李燕华，傅雪军，吴小平，闻海波，马本贺，马学艳</w:t>
      </w:r>
    </w:p>
    <w:p w14:paraId="10AC167C">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主要完成单位：</w:t>
      </w:r>
      <w:r>
        <w:rPr>
          <w:rFonts w:hint="eastAsia" w:ascii="仿宋_GB2312" w:hAnsi="宋体" w:eastAsia="仿宋_GB2312" w:cs="Times New Roman"/>
          <w:sz w:val="32"/>
          <w:szCs w:val="32"/>
        </w:rPr>
        <w:t>江西省水产科学研究所，江西省水生生物保护救助中心，中国水产科学研究院淡水渔业研究中心，南昌大学</w:t>
      </w:r>
    </w:p>
    <w:p w14:paraId="10F1D1AA">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8.项目名称：</w:t>
      </w:r>
      <w:r>
        <w:rPr>
          <w:rFonts w:hint="eastAsia" w:ascii="仿宋_GB2312" w:hAnsi="宋体" w:eastAsia="仿宋_GB2312" w:cs="Times New Roman"/>
          <w:sz w:val="32"/>
          <w:szCs w:val="32"/>
        </w:rPr>
        <w:t>鸭肉酱卤食品绿色加工关键技术研发及应用</w:t>
      </w:r>
    </w:p>
    <w:p w14:paraId="28053429">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郭德斌，褚浚，王辉，褚剑，李细毛，李军，郭振，胡福海，朱彤晖，苏婷</w:t>
      </w:r>
    </w:p>
    <w:p w14:paraId="6AAED4B8">
      <w:pPr>
        <w:pStyle w:val="8"/>
        <w:spacing w:line="560" w:lineRule="exact"/>
        <w:ind w:firstLine="643"/>
        <w:rPr>
          <w:rFonts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江西煌上煌集团食品股份有限公司，南昌大学</w:t>
      </w:r>
    </w:p>
    <w:p w14:paraId="7B58531D">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9.项目名称：</w:t>
      </w:r>
      <w:r>
        <w:rPr>
          <w:rFonts w:hint="eastAsia" w:ascii="仿宋_GB2312" w:hAnsi="宋体" w:eastAsia="仿宋_GB2312" w:cs="Times New Roman"/>
          <w:sz w:val="32"/>
          <w:szCs w:val="32"/>
        </w:rPr>
        <w:t>复杂网络数字孪生智能规划与优化关键技术研发与应用</w:t>
      </w:r>
    </w:p>
    <w:p w14:paraId="067978D9">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刘晨吉，梅辉，杨鼎成，水天运，高鹏，何丹萍，龚</w:t>
      </w:r>
      <w:r>
        <w:rPr>
          <w:rFonts w:hint="eastAsia" w:ascii="微软雅黑" w:hAnsi="微软雅黑" w:eastAsia="微软雅黑" w:cs="微软雅黑"/>
          <w:sz w:val="32"/>
          <w:szCs w:val="32"/>
        </w:rPr>
        <w:t>鹍</w:t>
      </w:r>
      <w:r>
        <w:rPr>
          <w:rFonts w:hint="eastAsia" w:ascii="仿宋_GB2312" w:hAnsi="仿宋_GB2312" w:eastAsia="仿宋_GB2312" w:cs="仿宋_GB2312"/>
          <w:sz w:val="32"/>
          <w:szCs w:val="32"/>
        </w:rPr>
        <w:t>，赵培，朱礼局，官科</w:t>
      </w:r>
    </w:p>
    <w:p w14:paraId="7D1DD34D">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中国移动通信集团江西有限公司，南昌大学，北京交通大学，中国移动通信集团设计院有限公司</w:t>
      </w:r>
    </w:p>
    <w:p w14:paraId="7C403332">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10.项目名称：</w:t>
      </w:r>
      <w:r>
        <w:rPr>
          <w:rFonts w:hint="eastAsia" w:ascii="仿宋_GB2312" w:hAnsi="宋体" w:eastAsia="仿宋_GB2312" w:cs="Times New Roman"/>
          <w:sz w:val="32"/>
          <w:szCs w:val="32"/>
        </w:rPr>
        <w:t>面向源网荷协调控制的调控云平台关键技术与应用</w:t>
      </w:r>
    </w:p>
    <w:p w14:paraId="45F8F9AD">
      <w:pPr>
        <w:pStyle w:val="8"/>
        <w:spacing w:line="560" w:lineRule="exact"/>
        <w:ind w:firstLine="643"/>
        <w:rPr>
          <w:rFonts w:hint="eastAsia" w:ascii="仿宋_GB2312" w:hAnsi="宋体" w:eastAsia="仿宋_GB2312" w:cs="Times New Roman"/>
          <w:sz w:val="32"/>
          <w:szCs w:val="32"/>
        </w:rPr>
      </w:pPr>
      <w:r>
        <w:rPr>
          <w:rFonts w:hint="eastAsia" w:ascii="仿宋_GB2312" w:hAnsi="宋体" w:eastAsia="仿宋_GB2312" w:cs="Times New Roman"/>
          <w:b/>
          <w:sz w:val="32"/>
          <w:szCs w:val="32"/>
        </w:rPr>
        <w:t>主要完成人：</w:t>
      </w:r>
      <w:r>
        <w:rPr>
          <w:rFonts w:hint="eastAsia" w:ascii="仿宋_GB2312" w:hAnsi="宋体" w:eastAsia="仿宋_GB2312" w:cs="Times New Roman"/>
          <w:sz w:val="32"/>
          <w:szCs w:val="32"/>
        </w:rPr>
        <w:t>张言苍，徐健锋，张国印，林德钰，尹积金，晏斐，何忠，魏欣，杨</w:t>
      </w:r>
      <w:r>
        <w:rPr>
          <w:rFonts w:hint="eastAsia" w:ascii="微软雅黑" w:hAnsi="微软雅黑" w:eastAsia="微软雅黑" w:cs="微软雅黑"/>
          <w:sz w:val="32"/>
          <w:szCs w:val="32"/>
        </w:rPr>
        <w:t>贇</w:t>
      </w:r>
      <w:r>
        <w:rPr>
          <w:rFonts w:hint="eastAsia" w:ascii="仿宋_GB2312" w:hAnsi="仿宋_GB2312" w:eastAsia="仿宋_GB2312" w:cs="仿宋_GB2312"/>
          <w:sz w:val="32"/>
          <w:szCs w:val="32"/>
        </w:rPr>
        <w:t>，李伊斌</w:t>
      </w:r>
    </w:p>
    <w:p w14:paraId="7B8F4D11">
      <w:pPr>
        <w:pStyle w:val="8"/>
        <w:spacing w:line="560" w:lineRule="exact"/>
        <w:ind w:firstLine="643"/>
        <w:rPr>
          <w:rFonts w:ascii="仿宋_GB2312" w:hAnsi="宋体" w:eastAsia="仿宋_GB2312" w:cs="Times New Roman"/>
          <w:sz w:val="32"/>
          <w:szCs w:val="32"/>
        </w:rPr>
      </w:pPr>
      <w:r>
        <w:rPr>
          <w:rFonts w:hint="eastAsia" w:ascii="仿宋_GB2312" w:hAnsi="宋体" w:eastAsia="仿宋_GB2312" w:cs="Times New Roman"/>
          <w:b/>
          <w:sz w:val="32"/>
          <w:szCs w:val="32"/>
        </w:rPr>
        <w:t>主要完成单位：</w:t>
      </w:r>
      <w:r>
        <w:rPr>
          <w:rFonts w:hint="eastAsia" w:ascii="仿宋_GB2312" w:hAnsi="宋体" w:eastAsia="仿宋_GB2312" w:cs="Times New Roman"/>
          <w:sz w:val="32"/>
          <w:szCs w:val="32"/>
        </w:rPr>
        <w:t>泰豪软件股份有限公司，南昌大学，江西泰豪动漫职业学院</w:t>
      </w:r>
    </w:p>
    <w:p w14:paraId="7BC979F3">
      <w:pPr>
        <w:pStyle w:val="8"/>
        <w:spacing w:line="560" w:lineRule="exact"/>
        <w:ind w:firstLine="640"/>
        <w:rPr>
          <w:rFonts w:hint="eastAsia" w:ascii="仿宋_GB2312" w:hAnsi="宋体" w:eastAsia="仿宋_GB2312" w:cs="Times New Roman"/>
          <w:sz w:val="32"/>
          <w:szCs w:val="32"/>
        </w:rPr>
      </w:pPr>
    </w:p>
    <w:p w14:paraId="632EAEB9">
      <w:pPr>
        <w:pStyle w:val="8"/>
        <w:spacing w:line="560" w:lineRule="exact"/>
        <w:ind w:firstLine="640"/>
        <w:rPr>
          <w:rFonts w:hint="eastAsia" w:ascii="仿宋_GB2312" w:hAnsi="宋体" w:eastAsia="仿宋_GB2312" w:cs="Times New Roman"/>
          <w:sz w:val="32"/>
          <w:szCs w:val="32"/>
        </w:rPr>
      </w:pPr>
    </w:p>
    <w:p w14:paraId="2E91A8CE">
      <w:pPr>
        <w:pStyle w:val="8"/>
        <w:spacing w:line="560" w:lineRule="exact"/>
        <w:ind w:firstLine="640"/>
        <w:rPr>
          <w:rFonts w:hint="eastAsia" w:ascii="仿宋_GB2312" w:hAnsi="宋体"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043121"/>
      <w:docPartObj>
        <w:docPartGallery w:val="AutoText"/>
      </w:docPartObj>
    </w:sdtPr>
    <w:sdtContent>
      <w:p w14:paraId="20F72A4C">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45D9275">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5F"/>
    <w:rsid w:val="0002629E"/>
    <w:rsid w:val="00091871"/>
    <w:rsid w:val="000C44FA"/>
    <w:rsid w:val="00187BEC"/>
    <w:rsid w:val="001A05B3"/>
    <w:rsid w:val="001B0703"/>
    <w:rsid w:val="001C40A5"/>
    <w:rsid w:val="001E2DCA"/>
    <w:rsid w:val="0026048B"/>
    <w:rsid w:val="003049F1"/>
    <w:rsid w:val="003534DC"/>
    <w:rsid w:val="00373EEC"/>
    <w:rsid w:val="00386FB2"/>
    <w:rsid w:val="003A12D1"/>
    <w:rsid w:val="003B5174"/>
    <w:rsid w:val="003C06D1"/>
    <w:rsid w:val="003E6C71"/>
    <w:rsid w:val="0040050F"/>
    <w:rsid w:val="00406ACB"/>
    <w:rsid w:val="0043562A"/>
    <w:rsid w:val="00472C9B"/>
    <w:rsid w:val="004A5F68"/>
    <w:rsid w:val="004C4050"/>
    <w:rsid w:val="004D6AD3"/>
    <w:rsid w:val="004F530F"/>
    <w:rsid w:val="00514753"/>
    <w:rsid w:val="00525CD3"/>
    <w:rsid w:val="005A0E12"/>
    <w:rsid w:val="005A239E"/>
    <w:rsid w:val="005F5DF4"/>
    <w:rsid w:val="006040AE"/>
    <w:rsid w:val="00605748"/>
    <w:rsid w:val="00606B05"/>
    <w:rsid w:val="0065030E"/>
    <w:rsid w:val="00653435"/>
    <w:rsid w:val="00662D36"/>
    <w:rsid w:val="00685803"/>
    <w:rsid w:val="006A1A30"/>
    <w:rsid w:val="006A7054"/>
    <w:rsid w:val="006A7712"/>
    <w:rsid w:val="006B78CD"/>
    <w:rsid w:val="006C0C13"/>
    <w:rsid w:val="006E67DA"/>
    <w:rsid w:val="006F5341"/>
    <w:rsid w:val="00766630"/>
    <w:rsid w:val="0077573C"/>
    <w:rsid w:val="008001B6"/>
    <w:rsid w:val="00874336"/>
    <w:rsid w:val="008C10B8"/>
    <w:rsid w:val="008D3786"/>
    <w:rsid w:val="00923A39"/>
    <w:rsid w:val="009C1CB7"/>
    <w:rsid w:val="009C3188"/>
    <w:rsid w:val="009D1030"/>
    <w:rsid w:val="00A04592"/>
    <w:rsid w:val="00A45672"/>
    <w:rsid w:val="00A65E43"/>
    <w:rsid w:val="00A662EA"/>
    <w:rsid w:val="00AA2318"/>
    <w:rsid w:val="00B07E5F"/>
    <w:rsid w:val="00B37144"/>
    <w:rsid w:val="00BA35C9"/>
    <w:rsid w:val="00BC1ED9"/>
    <w:rsid w:val="00C10F31"/>
    <w:rsid w:val="00C12DFD"/>
    <w:rsid w:val="00C2117A"/>
    <w:rsid w:val="00C432F2"/>
    <w:rsid w:val="00C9575C"/>
    <w:rsid w:val="00CD59DA"/>
    <w:rsid w:val="00CF35EB"/>
    <w:rsid w:val="00D015A8"/>
    <w:rsid w:val="00D247E1"/>
    <w:rsid w:val="00D54F8E"/>
    <w:rsid w:val="00D6295B"/>
    <w:rsid w:val="00E108CC"/>
    <w:rsid w:val="00E24C71"/>
    <w:rsid w:val="00E75CA9"/>
    <w:rsid w:val="00E77322"/>
    <w:rsid w:val="00EA35EC"/>
    <w:rsid w:val="00EC70A7"/>
    <w:rsid w:val="00EE53AF"/>
    <w:rsid w:val="00F42AF7"/>
    <w:rsid w:val="00F735B5"/>
    <w:rsid w:val="00F74D5B"/>
    <w:rsid w:val="00F84B83"/>
    <w:rsid w:val="00F9205C"/>
    <w:rsid w:val="00FA6566"/>
    <w:rsid w:val="00FC192B"/>
    <w:rsid w:val="0D40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3569</Words>
  <Characters>3627</Characters>
  <Lines>26</Lines>
  <Paragraphs>7</Paragraphs>
  <TotalTime>49</TotalTime>
  <ScaleCrop>false</ScaleCrop>
  <LinksUpToDate>false</LinksUpToDate>
  <CharactersWithSpaces>3628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2024-09-05T06:36:00Z</dcterms:created>
  <dc:creator>hp</dc:creator>
  <cp:lastModifiedBy>邱晓怡</cp:lastModifiedBy>
  <dcterms:modified xsi:type="dcterms:W3CDTF">2024-09-05T07:41:34Z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055856AD6C704A80B679C589A3F809E3_13</vt:lpwstr>
  </property>
</Properties>
</file>